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8D" w:rsidRPr="00AF1A53" w:rsidRDefault="003E758D" w:rsidP="003E758D">
      <w:pPr>
        <w:jc w:val="center"/>
        <w:rPr>
          <w:rFonts w:asciiTheme="minorHAnsi" w:hAnsiTheme="minorHAnsi"/>
          <w:b/>
          <w:sz w:val="36"/>
          <w:szCs w:val="25"/>
        </w:rPr>
      </w:pPr>
      <w:r w:rsidRPr="00AF1A53">
        <w:rPr>
          <w:rFonts w:asciiTheme="minorHAnsi" w:hAnsiTheme="minorHAnsi"/>
          <w:b/>
          <w:sz w:val="36"/>
          <w:szCs w:val="25"/>
        </w:rPr>
        <w:t>Familiennetzwerk des Landkreises Bad Kreuznach</w:t>
      </w: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Folgende Angaben zu unserem Verein bitten wir in die Homepage des Familiennetzwerkes des Landkreis</w:t>
      </w:r>
      <w:r w:rsidR="00D2143F">
        <w:rPr>
          <w:rFonts w:asciiTheme="minorHAnsi" w:hAnsiTheme="minorHAnsi"/>
          <w:sz w:val="25"/>
          <w:szCs w:val="25"/>
        </w:rPr>
        <w:t>es Bad Kreuznach aufzunehmen. Wir</w:t>
      </w:r>
      <w:r>
        <w:rPr>
          <w:rFonts w:asciiTheme="minorHAnsi" w:hAnsiTheme="minorHAnsi"/>
          <w:sz w:val="25"/>
          <w:szCs w:val="25"/>
        </w:rPr>
        <w:t xml:space="preserve"> stimmen der Veröffentlichung </w:t>
      </w:r>
      <w:bookmarkStart w:id="0" w:name="_GoBack"/>
      <w:bookmarkEnd w:id="0"/>
      <w:r>
        <w:rPr>
          <w:rFonts w:asciiTheme="minorHAnsi" w:hAnsiTheme="minorHAnsi"/>
          <w:sz w:val="25"/>
          <w:szCs w:val="25"/>
        </w:rPr>
        <w:t>zu:</w:t>
      </w: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5"/>
        <w:gridCol w:w="5794"/>
      </w:tblGrid>
      <w:tr w:rsidR="003E758D" w:rsidTr="00D67D44">
        <w:tc>
          <w:tcPr>
            <w:tcW w:w="3652" w:type="dxa"/>
            <w:shd w:val="pct12" w:color="auto" w:fill="auto"/>
          </w:tcPr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  <w:r w:rsidRPr="00AF1A53">
              <w:rPr>
                <w:rFonts w:asciiTheme="minorHAnsi" w:hAnsiTheme="minorHAnsi"/>
                <w:b/>
                <w:sz w:val="25"/>
                <w:szCs w:val="25"/>
              </w:rPr>
              <w:t>Name des Vereins</w:t>
            </w: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</w:tc>
        <w:tc>
          <w:tcPr>
            <w:tcW w:w="5842" w:type="dxa"/>
          </w:tcPr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3E758D" w:rsidTr="00D67D44">
        <w:tc>
          <w:tcPr>
            <w:tcW w:w="3652" w:type="dxa"/>
            <w:shd w:val="pct12" w:color="auto" w:fill="auto"/>
          </w:tcPr>
          <w:p w:rsidR="003E758D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  <w:p w:rsidR="003E758D" w:rsidRPr="00031CAC" w:rsidRDefault="003E758D" w:rsidP="00D67D44">
            <w:pPr>
              <w:rPr>
                <w:rFonts w:asciiTheme="minorHAnsi" w:hAnsiTheme="minorHAnsi"/>
                <w:i/>
                <w:sz w:val="25"/>
                <w:szCs w:val="25"/>
              </w:rPr>
            </w:pPr>
            <w:r>
              <w:rPr>
                <w:rFonts w:asciiTheme="minorHAnsi" w:hAnsiTheme="minorHAnsi"/>
                <w:i/>
                <w:sz w:val="25"/>
                <w:szCs w:val="25"/>
              </w:rPr>
              <w:t xml:space="preserve">Kontaktdaten </w:t>
            </w: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sz w:val="25"/>
                <w:szCs w:val="25"/>
              </w:rPr>
              <w:t>Adresse</w:t>
            </w: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  <w:r w:rsidRPr="00AF1A53">
              <w:rPr>
                <w:rFonts w:asciiTheme="minorHAnsi" w:hAnsiTheme="minorHAnsi"/>
                <w:b/>
                <w:sz w:val="25"/>
                <w:szCs w:val="25"/>
              </w:rPr>
              <w:t>Telefon-Nr.</w:t>
            </w: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  <w:proofErr w:type="spellStart"/>
            <w:r w:rsidRPr="00AF1A53">
              <w:rPr>
                <w:rFonts w:asciiTheme="minorHAnsi" w:hAnsiTheme="minorHAnsi"/>
                <w:b/>
                <w:sz w:val="25"/>
                <w:szCs w:val="25"/>
              </w:rPr>
              <w:t>eMail</w:t>
            </w:r>
            <w:proofErr w:type="spellEnd"/>
            <w:r w:rsidRPr="00AF1A53">
              <w:rPr>
                <w:rFonts w:asciiTheme="minorHAnsi" w:hAnsiTheme="minorHAnsi"/>
                <w:b/>
                <w:sz w:val="25"/>
                <w:szCs w:val="25"/>
              </w:rPr>
              <w:t>-Adresse</w:t>
            </w: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</w:tc>
        <w:tc>
          <w:tcPr>
            <w:tcW w:w="5842" w:type="dxa"/>
          </w:tcPr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3E758D" w:rsidTr="00D67D44">
        <w:tc>
          <w:tcPr>
            <w:tcW w:w="3652" w:type="dxa"/>
            <w:shd w:val="pct12" w:color="auto" w:fill="auto"/>
          </w:tcPr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  <w:r w:rsidRPr="00AF1A53">
              <w:rPr>
                <w:rFonts w:asciiTheme="minorHAnsi" w:hAnsiTheme="minorHAnsi"/>
                <w:b/>
                <w:sz w:val="25"/>
                <w:szCs w:val="25"/>
              </w:rPr>
              <w:t>Vereinseigene Homepage</w:t>
            </w: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sz w:val="25"/>
                <w:szCs w:val="25"/>
              </w:rPr>
              <w:t>für</w:t>
            </w:r>
            <w:r w:rsidRPr="00AF1A53">
              <w:rPr>
                <w:rFonts w:asciiTheme="minorHAnsi" w:hAnsiTheme="minorHAnsi"/>
                <w:b/>
                <w:sz w:val="25"/>
                <w:szCs w:val="25"/>
              </w:rPr>
              <w:t xml:space="preserve"> Verlinkung</w:t>
            </w: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</w:tc>
        <w:tc>
          <w:tcPr>
            <w:tcW w:w="5842" w:type="dxa"/>
          </w:tcPr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</w:tc>
      </w:tr>
      <w:tr w:rsidR="003E758D" w:rsidTr="00D67D44">
        <w:tc>
          <w:tcPr>
            <w:tcW w:w="3652" w:type="dxa"/>
            <w:shd w:val="pct12" w:color="auto" w:fill="auto"/>
          </w:tcPr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Pr="00AF1A53" w:rsidRDefault="003E758D" w:rsidP="00D67D44">
            <w:pPr>
              <w:rPr>
                <w:rFonts w:asciiTheme="minorHAnsi" w:hAnsiTheme="minorHAnsi"/>
                <w:b/>
                <w:sz w:val="25"/>
                <w:szCs w:val="25"/>
              </w:rPr>
            </w:pPr>
            <w:r w:rsidRPr="00AF1A53">
              <w:rPr>
                <w:rFonts w:asciiTheme="minorHAnsi" w:hAnsiTheme="minorHAnsi"/>
                <w:b/>
                <w:sz w:val="25"/>
                <w:szCs w:val="25"/>
              </w:rPr>
              <w:t>Angaben zum Sportangebot</w:t>
            </w: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842" w:type="dxa"/>
          </w:tcPr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  <w:p w:rsidR="003E758D" w:rsidRDefault="003E758D" w:rsidP="00D67D44">
            <w:pPr>
              <w:rPr>
                <w:rFonts w:asciiTheme="minorHAnsi" w:hAnsiTheme="minorHAnsi"/>
                <w:sz w:val="25"/>
                <w:szCs w:val="25"/>
              </w:rPr>
            </w:pPr>
          </w:p>
        </w:tc>
      </w:tr>
    </w:tbl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p w:rsidR="003D0799" w:rsidRDefault="003D0799" w:rsidP="003D0799">
      <w:pPr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Die Daten werden gespeichert und veröffentlicht solange die Homepage</w:t>
      </w:r>
      <w:r w:rsidR="00D2143F">
        <w:rPr>
          <w:rFonts w:asciiTheme="minorHAnsi" w:hAnsiTheme="minorHAnsi"/>
          <w:sz w:val="25"/>
          <w:szCs w:val="25"/>
        </w:rPr>
        <w:t xml:space="preserve"> des Familiennetzwerkes</w:t>
      </w:r>
      <w:r>
        <w:rPr>
          <w:rFonts w:asciiTheme="minorHAnsi" w:hAnsiTheme="minorHAnsi"/>
          <w:sz w:val="25"/>
          <w:szCs w:val="25"/>
        </w:rPr>
        <w:t xml:space="preserve"> besteht. Sie können die Einwilligung jederzeit </w:t>
      </w:r>
      <w:r w:rsidR="00D2143F">
        <w:rPr>
          <w:rFonts w:asciiTheme="minorHAnsi" w:hAnsiTheme="minorHAnsi"/>
          <w:sz w:val="25"/>
          <w:szCs w:val="25"/>
        </w:rPr>
        <w:t>für die Zukunft widerrufen, eine Korrektur</w:t>
      </w:r>
      <w:r>
        <w:rPr>
          <w:rFonts w:asciiTheme="minorHAnsi" w:hAnsiTheme="minorHAnsi"/>
          <w:sz w:val="25"/>
          <w:szCs w:val="25"/>
        </w:rPr>
        <w:t xml:space="preserve"> der Daten oder deren gesamte Löschung verlangen. </w:t>
      </w:r>
      <w:r w:rsidR="00D2143F">
        <w:rPr>
          <w:rFonts w:asciiTheme="minorHAnsi" w:hAnsiTheme="minorHAnsi"/>
          <w:sz w:val="25"/>
          <w:szCs w:val="25"/>
        </w:rPr>
        <w:t>Die Behandlung der Daten erfolgt auf der Grundlage der Datenschutzgrundverordnung.</w:t>
      </w:r>
    </w:p>
    <w:p w:rsidR="00D2143F" w:rsidRDefault="00D2143F" w:rsidP="003D0799">
      <w:pPr>
        <w:jc w:val="both"/>
        <w:rPr>
          <w:rFonts w:asciiTheme="minorHAnsi" w:hAnsiTheme="minorHAnsi"/>
          <w:sz w:val="25"/>
          <w:szCs w:val="25"/>
        </w:rPr>
      </w:pPr>
    </w:p>
    <w:p w:rsidR="00D2143F" w:rsidRDefault="00D2143F" w:rsidP="003D0799">
      <w:pPr>
        <w:jc w:val="both"/>
        <w:rPr>
          <w:rFonts w:asciiTheme="minorHAnsi" w:hAnsiTheme="minorHAnsi"/>
          <w:sz w:val="25"/>
          <w:szCs w:val="25"/>
        </w:rPr>
      </w:pP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</w:p>
    <w:p w:rsidR="003E758D" w:rsidRDefault="003E758D" w:rsidP="003E758D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_______________________________</w:t>
      </w:r>
    </w:p>
    <w:p w:rsidR="001A43B2" w:rsidRPr="00D2143F" w:rsidRDefault="003E758D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            Datum, Unterschrift</w:t>
      </w:r>
      <w:r w:rsidR="001C3444" w:rsidRPr="00144519">
        <w:rPr>
          <w:rFonts w:asciiTheme="minorHAnsi" w:hAnsiTheme="minorHAnsi"/>
          <w:b/>
          <w:sz w:val="25"/>
          <w:szCs w:val="25"/>
        </w:rPr>
        <w:fldChar w:fldCharType="begin"/>
      </w:r>
      <w:r w:rsidRPr="00144519">
        <w:rPr>
          <w:rFonts w:asciiTheme="minorHAnsi" w:hAnsiTheme="minorHAnsi"/>
          <w:b/>
          <w:sz w:val="25"/>
          <w:szCs w:val="25"/>
        </w:rPr>
        <w:instrText xml:space="preserve"> </w:instrText>
      </w:r>
      <w:r w:rsidR="001C3444" w:rsidRPr="00144519">
        <w:rPr>
          <w:rFonts w:asciiTheme="minorHAnsi" w:hAnsiTheme="minorHAnsi"/>
          <w:b/>
          <w:sz w:val="25"/>
          <w:szCs w:val="25"/>
        </w:rPr>
        <w:fldChar w:fldCharType="end"/>
      </w:r>
    </w:p>
    <w:sectPr w:rsidR="001A43B2" w:rsidRPr="00D2143F" w:rsidSect="003E758D">
      <w:footerReference w:type="default" r:id="rId7"/>
      <w:pgSz w:w="11907" w:h="16840" w:code="9"/>
      <w:pgMar w:top="1134" w:right="1134" w:bottom="1701" w:left="1560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44" w:rsidRDefault="001C3444" w:rsidP="001C3444">
      <w:r>
        <w:separator/>
      </w:r>
    </w:p>
  </w:endnote>
  <w:endnote w:type="continuationSeparator" w:id="0">
    <w:p w:rsidR="001C3444" w:rsidRDefault="001C3444" w:rsidP="001C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1E" w:rsidRDefault="00D2143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44" w:rsidRDefault="001C3444" w:rsidP="001C3444">
      <w:r>
        <w:separator/>
      </w:r>
    </w:p>
  </w:footnote>
  <w:footnote w:type="continuationSeparator" w:id="0">
    <w:p w:rsidR="001C3444" w:rsidRDefault="001C3444" w:rsidP="001C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58D"/>
    <w:rsid w:val="001A43B2"/>
    <w:rsid w:val="001C3444"/>
    <w:rsid w:val="003D0799"/>
    <w:rsid w:val="003E758D"/>
    <w:rsid w:val="00D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5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E758D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E758D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3E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EF9A3773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Bad Kreuznach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ha29</dc:creator>
  <cp:lastModifiedBy>ha29</cp:lastModifiedBy>
  <cp:revision>3</cp:revision>
  <dcterms:created xsi:type="dcterms:W3CDTF">2018-05-16T10:33:00Z</dcterms:created>
  <dcterms:modified xsi:type="dcterms:W3CDTF">2019-06-24T09:36:00Z</dcterms:modified>
</cp:coreProperties>
</file>